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C9" w:rsidRDefault="00DF35C9" w:rsidP="00E301EA">
      <w:pPr>
        <w:spacing w:beforeLines="100" w:afterLines="100"/>
        <w:ind w:firstLine="560"/>
        <w:jc w:val="center"/>
        <w:rPr>
          <w:rFonts w:ascii="宋体"/>
          <w:sz w:val="28"/>
          <w:szCs w:val="28"/>
        </w:rPr>
      </w:pPr>
    </w:p>
    <w:p w:rsidR="00DF35C9" w:rsidRDefault="00DF35C9" w:rsidP="00E301EA">
      <w:pPr>
        <w:tabs>
          <w:tab w:val="left" w:pos="5220"/>
        </w:tabs>
        <w:spacing w:beforeLines="100" w:afterLines="100"/>
        <w:ind w:firstLine="560"/>
        <w:rPr>
          <w:rFonts w:ascii="宋体"/>
          <w:sz w:val="28"/>
          <w:szCs w:val="28"/>
        </w:rPr>
      </w:pPr>
      <w:r>
        <w:rPr>
          <w:rFonts w:ascii="宋体"/>
          <w:sz w:val="28"/>
          <w:szCs w:val="28"/>
        </w:rPr>
        <w:tab/>
      </w:r>
    </w:p>
    <w:p w:rsidR="00DF35C9" w:rsidRDefault="00DF35C9" w:rsidP="00E301EA">
      <w:pPr>
        <w:spacing w:beforeLines="100" w:afterLines="100" w:line="420" w:lineRule="exact"/>
        <w:ind w:firstLine="560"/>
        <w:jc w:val="center"/>
        <w:rPr>
          <w:rFonts w:ascii="宋体"/>
          <w:sz w:val="28"/>
          <w:szCs w:val="28"/>
        </w:rPr>
      </w:pPr>
    </w:p>
    <w:p w:rsidR="00DF35C9" w:rsidRDefault="00DF35C9" w:rsidP="00E301EA">
      <w:pPr>
        <w:spacing w:beforeLines="100" w:afterLines="100" w:line="420" w:lineRule="exact"/>
        <w:ind w:firstLine="560"/>
        <w:jc w:val="center"/>
        <w:rPr>
          <w:rFonts w:ascii="宋体"/>
          <w:sz w:val="28"/>
          <w:szCs w:val="28"/>
        </w:rPr>
      </w:pPr>
    </w:p>
    <w:p w:rsidR="00DF35C9" w:rsidRDefault="00DF35C9" w:rsidP="00E301EA">
      <w:pPr>
        <w:spacing w:beforeLines="100" w:afterLines="100" w:line="420" w:lineRule="exact"/>
        <w:ind w:firstLine="560"/>
        <w:jc w:val="center"/>
        <w:rPr>
          <w:rFonts w:ascii="新宋体" w:eastAsia="新宋体" w:hAnsi="新宋体"/>
          <w:sz w:val="28"/>
          <w:szCs w:val="28"/>
        </w:rPr>
      </w:pPr>
      <w:r>
        <w:rPr>
          <w:rFonts w:ascii="新宋体" w:eastAsia="新宋体" w:hAnsi="新宋体"/>
          <w:sz w:val="28"/>
          <w:szCs w:val="28"/>
        </w:rPr>
        <w:t>2016</w:t>
      </w:r>
      <w:r>
        <w:rPr>
          <w:rFonts w:ascii="新宋体" w:eastAsia="新宋体" w:hAnsi="新宋体" w:hint="eastAsia"/>
          <w:sz w:val="28"/>
          <w:szCs w:val="28"/>
        </w:rPr>
        <w:t>年第</w:t>
      </w:r>
      <w:r>
        <w:rPr>
          <w:rFonts w:ascii="新宋体" w:eastAsia="新宋体" w:hAnsi="新宋体"/>
          <w:sz w:val="28"/>
          <w:szCs w:val="28"/>
        </w:rPr>
        <w:t>3</w:t>
      </w:r>
      <w:r>
        <w:rPr>
          <w:rFonts w:ascii="新宋体" w:eastAsia="新宋体" w:hAnsi="新宋体" w:hint="eastAsia"/>
          <w:sz w:val="28"/>
          <w:szCs w:val="28"/>
        </w:rPr>
        <w:t>期</w:t>
      </w:r>
    </w:p>
    <w:p w:rsidR="00DF35C9" w:rsidRDefault="00DF35C9" w:rsidP="00E301EA">
      <w:pPr>
        <w:spacing w:beforeLines="100" w:afterLines="100" w:line="500" w:lineRule="exact"/>
        <w:ind w:firstLine="560"/>
        <w:rPr>
          <w:rFonts w:ascii="新宋体" w:eastAsia="新宋体" w:hAnsi="新宋体"/>
          <w:sz w:val="28"/>
          <w:szCs w:val="28"/>
        </w:rPr>
      </w:pPr>
      <w:r>
        <w:rPr>
          <w:rFonts w:ascii="新宋体" w:eastAsia="新宋体" w:hAnsi="新宋体" w:hint="eastAsia"/>
          <w:sz w:val="28"/>
          <w:szCs w:val="28"/>
        </w:rPr>
        <w:t>教务处编</w:t>
      </w:r>
      <w:r>
        <w:rPr>
          <w:rFonts w:ascii="新宋体" w:eastAsia="新宋体" w:hAnsi="新宋体"/>
          <w:sz w:val="28"/>
          <w:szCs w:val="28"/>
        </w:rPr>
        <w:t xml:space="preserve">                               2016</w:t>
      </w:r>
      <w:r>
        <w:rPr>
          <w:rFonts w:ascii="新宋体" w:eastAsia="新宋体" w:hAnsi="新宋体" w:hint="eastAsia"/>
          <w:sz w:val="28"/>
          <w:szCs w:val="28"/>
        </w:rPr>
        <w:t>年</w:t>
      </w:r>
      <w:r>
        <w:rPr>
          <w:rFonts w:ascii="新宋体" w:eastAsia="新宋体" w:hAnsi="新宋体"/>
          <w:sz w:val="28"/>
          <w:szCs w:val="28"/>
        </w:rPr>
        <w:t>5</w:t>
      </w:r>
      <w:r>
        <w:rPr>
          <w:rFonts w:ascii="新宋体" w:eastAsia="新宋体" w:hAnsi="新宋体" w:hint="eastAsia"/>
          <w:sz w:val="28"/>
          <w:szCs w:val="28"/>
        </w:rPr>
        <w:t>月</w:t>
      </w:r>
      <w:r>
        <w:rPr>
          <w:rFonts w:ascii="新宋体" w:eastAsia="新宋体" w:hAnsi="新宋体"/>
          <w:sz w:val="28"/>
          <w:szCs w:val="28"/>
        </w:rPr>
        <w:t>9</w:t>
      </w:r>
      <w:r>
        <w:rPr>
          <w:rFonts w:ascii="新宋体" w:eastAsia="新宋体" w:hAnsi="新宋体" w:hint="eastAsia"/>
          <w:sz w:val="28"/>
          <w:szCs w:val="28"/>
        </w:rPr>
        <w:t>日</w:t>
      </w:r>
    </w:p>
    <w:p w:rsidR="00DF35C9" w:rsidRDefault="00DF35C9" w:rsidP="002609E0">
      <w:pPr>
        <w:widowControl/>
        <w:spacing w:before="300" w:after="150" w:line="432" w:lineRule="auto"/>
        <w:jc w:val="center"/>
        <w:outlineLvl w:val="0"/>
        <w:rPr>
          <w:rFonts w:ascii="Verdana" w:hAnsi="Verdana" w:cs="宋体"/>
          <w:b/>
          <w:bCs/>
          <w:color w:val="000000"/>
          <w:kern w:val="36"/>
          <w:sz w:val="33"/>
          <w:szCs w:val="33"/>
        </w:rPr>
      </w:pPr>
    </w:p>
    <w:p w:rsidR="00DF35C9" w:rsidRPr="008164C2" w:rsidRDefault="00DF35C9" w:rsidP="002609E0">
      <w:pPr>
        <w:widowControl/>
        <w:spacing w:before="300" w:after="150" w:line="432" w:lineRule="auto"/>
        <w:jc w:val="center"/>
        <w:outlineLvl w:val="0"/>
        <w:rPr>
          <w:rFonts w:ascii="宋体" w:cs="宋体"/>
          <w:bCs/>
          <w:color w:val="363737"/>
          <w:kern w:val="36"/>
          <w:sz w:val="32"/>
          <w:szCs w:val="32"/>
        </w:rPr>
      </w:pPr>
      <w:r w:rsidRPr="008164C2">
        <w:rPr>
          <w:rFonts w:ascii="宋体" w:hAnsi="宋体" w:cs="宋体"/>
          <w:bCs/>
          <w:color w:val="000000"/>
          <w:kern w:val="36"/>
          <w:sz w:val="32"/>
          <w:szCs w:val="32"/>
        </w:rPr>
        <w:t>201</w:t>
      </w:r>
      <w:r>
        <w:rPr>
          <w:rFonts w:ascii="宋体" w:hAnsi="宋体" w:cs="宋体"/>
          <w:bCs/>
          <w:color w:val="000000"/>
          <w:kern w:val="36"/>
          <w:sz w:val="32"/>
          <w:szCs w:val="32"/>
        </w:rPr>
        <w:t>6</w:t>
      </w:r>
      <w:r w:rsidRPr="008164C2">
        <w:rPr>
          <w:rFonts w:ascii="宋体" w:hAnsi="宋体" w:cs="宋体" w:hint="eastAsia"/>
          <w:bCs/>
          <w:color w:val="000000"/>
          <w:kern w:val="36"/>
          <w:sz w:val="32"/>
          <w:szCs w:val="32"/>
        </w:rPr>
        <w:t>年</w:t>
      </w:r>
      <w:r>
        <w:rPr>
          <w:rFonts w:ascii="宋体" w:hAnsi="宋体" w:cs="宋体" w:hint="eastAsia"/>
          <w:bCs/>
          <w:color w:val="000000"/>
          <w:kern w:val="36"/>
          <w:sz w:val="32"/>
          <w:szCs w:val="32"/>
        </w:rPr>
        <w:t>上</w:t>
      </w:r>
      <w:r w:rsidRPr="008164C2">
        <w:rPr>
          <w:rFonts w:ascii="宋体" w:hAnsi="宋体" w:cs="宋体" w:hint="eastAsia"/>
          <w:bCs/>
          <w:color w:val="000000"/>
          <w:kern w:val="36"/>
          <w:sz w:val="32"/>
          <w:szCs w:val="32"/>
        </w:rPr>
        <w:t>学期第</w:t>
      </w:r>
      <w:r>
        <w:rPr>
          <w:rFonts w:ascii="宋体" w:hAnsi="宋体" w:cs="宋体" w:hint="eastAsia"/>
          <w:bCs/>
          <w:color w:val="000000"/>
          <w:kern w:val="36"/>
          <w:sz w:val="32"/>
          <w:szCs w:val="32"/>
        </w:rPr>
        <w:t>十一</w:t>
      </w:r>
      <w:r w:rsidRPr="008164C2">
        <w:rPr>
          <w:rFonts w:ascii="宋体" w:hAnsi="宋体" w:cs="宋体" w:hint="eastAsia"/>
          <w:bCs/>
          <w:color w:val="000000"/>
          <w:kern w:val="36"/>
          <w:sz w:val="32"/>
          <w:szCs w:val="32"/>
        </w:rPr>
        <w:t>周教学工作例会纪要</w:t>
      </w:r>
    </w:p>
    <w:p w:rsidR="00DF35C9" w:rsidRPr="008164C2" w:rsidRDefault="00DF35C9"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时</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间：</w:t>
      </w:r>
      <w:r w:rsidRPr="008164C2">
        <w:rPr>
          <w:rFonts w:ascii="宋体" w:hAnsi="宋体" w:cs="宋体"/>
          <w:color w:val="2A2A2A"/>
          <w:kern w:val="0"/>
          <w:sz w:val="28"/>
          <w:szCs w:val="24"/>
        </w:rPr>
        <w:t>201</w:t>
      </w:r>
      <w:r>
        <w:rPr>
          <w:rFonts w:ascii="宋体" w:hAnsi="宋体" w:cs="宋体"/>
          <w:color w:val="2A2A2A"/>
          <w:kern w:val="0"/>
          <w:sz w:val="28"/>
          <w:szCs w:val="24"/>
        </w:rPr>
        <w:t>6</w:t>
      </w:r>
      <w:r w:rsidRPr="008164C2">
        <w:rPr>
          <w:rFonts w:ascii="宋体" w:hAnsi="宋体" w:cs="宋体" w:hint="eastAsia"/>
          <w:color w:val="2A2A2A"/>
          <w:kern w:val="0"/>
          <w:sz w:val="28"/>
          <w:szCs w:val="24"/>
        </w:rPr>
        <w:t>年</w:t>
      </w:r>
      <w:r>
        <w:rPr>
          <w:rFonts w:ascii="宋体" w:hAnsi="宋体" w:cs="宋体"/>
          <w:color w:val="2A2A2A"/>
          <w:kern w:val="0"/>
          <w:sz w:val="28"/>
          <w:szCs w:val="24"/>
        </w:rPr>
        <w:t>5</w:t>
      </w:r>
      <w:r w:rsidRPr="008164C2">
        <w:rPr>
          <w:rFonts w:ascii="宋体" w:hAnsi="宋体" w:cs="宋体" w:hint="eastAsia"/>
          <w:color w:val="2A2A2A"/>
          <w:kern w:val="0"/>
          <w:sz w:val="28"/>
          <w:szCs w:val="24"/>
        </w:rPr>
        <w:t>月</w:t>
      </w:r>
      <w:r>
        <w:rPr>
          <w:rFonts w:ascii="宋体" w:hAnsi="宋体" w:cs="宋体"/>
          <w:color w:val="2A2A2A"/>
          <w:kern w:val="0"/>
          <w:sz w:val="28"/>
          <w:szCs w:val="24"/>
        </w:rPr>
        <w:t>9</w:t>
      </w:r>
      <w:r w:rsidRPr="008164C2">
        <w:rPr>
          <w:rFonts w:ascii="宋体" w:hAnsi="宋体" w:cs="宋体" w:hint="eastAsia"/>
          <w:color w:val="2A2A2A"/>
          <w:kern w:val="0"/>
          <w:sz w:val="28"/>
          <w:szCs w:val="24"/>
        </w:rPr>
        <w:t>日</w:t>
      </w:r>
    </w:p>
    <w:p w:rsidR="00DF35C9" w:rsidRPr="008164C2" w:rsidRDefault="00DF35C9"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地</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点：</w:t>
      </w:r>
      <w:r w:rsidRPr="008164C2">
        <w:rPr>
          <w:rFonts w:ascii="宋体" w:hAnsi="宋体" w:cs="宋体" w:hint="eastAsia"/>
          <w:color w:val="2A2A2A"/>
          <w:kern w:val="0"/>
          <w:sz w:val="28"/>
          <w:szCs w:val="24"/>
        </w:rPr>
        <w:t>科技楼</w:t>
      </w:r>
      <w:r w:rsidRPr="008164C2">
        <w:rPr>
          <w:rFonts w:ascii="宋体" w:hAnsi="宋体" w:cs="宋体"/>
          <w:color w:val="2A2A2A"/>
          <w:kern w:val="0"/>
          <w:sz w:val="28"/>
          <w:szCs w:val="24"/>
        </w:rPr>
        <w:t>402</w:t>
      </w:r>
      <w:r w:rsidRPr="008164C2">
        <w:rPr>
          <w:rFonts w:ascii="宋体" w:hAnsi="宋体" w:cs="宋体" w:hint="eastAsia"/>
          <w:color w:val="2A2A2A"/>
          <w:kern w:val="0"/>
          <w:sz w:val="28"/>
          <w:szCs w:val="24"/>
        </w:rPr>
        <w:t>会议室</w:t>
      </w:r>
    </w:p>
    <w:p w:rsidR="00DF35C9" w:rsidRPr="008164C2" w:rsidRDefault="00DF35C9" w:rsidP="002609E0">
      <w:pPr>
        <w:widowControl/>
        <w:spacing w:line="560" w:lineRule="exact"/>
        <w:jc w:val="left"/>
        <w:rPr>
          <w:rFonts w:ascii="宋体" w:cs="宋体"/>
          <w:color w:val="2A2A2A"/>
          <w:kern w:val="0"/>
          <w:sz w:val="24"/>
          <w:szCs w:val="24"/>
        </w:rPr>
      </w:pPr>
      <w:r w:rsidRPr="008164C2">
        <w:rPr>
          <w:rFonts w:ascii="宋体" w:hAnsi="宋体" w:cs="宋体" w:hint="eastAsia"/>
          <w:b/>
          <w:bCs/>
          <w:color w:val="2A2A2A"/>
          <w:kern w:val="0"/>
          <w:sz w:val="28"/>
          <w:szCs w:val="24"/>
        </w:rPr>
        <w:t>主</w:t>
      </w:r>
      <w:r w:rsidRPr="008164C2">
        <w:rPr>
          <w:rFonts w:ascii="宋体" w:hAnsi="宋体" w:cs="宋体"/>
          <w:b/>
          <w:bCs/>
          <w:color w:val="2A2A2A"/>
          <w:kern w:val="0"/>
          <w:szCs w:val="21"/>
        </w:rPr>
        <w:t xml:space="preserve"> </w:t>
      </w:r>
      <w:r w:rsidRPr="008164C2">
        <w:rPr>
          <w:rFonts w:ascii="宋体" w:hAnsi="宋体" w:cs="宋体" w:hint="eastAsia"/>
          <w:b/>
          <w:bCs/>
          <w:color w:val="2A2A2A"/>
          <w:kern w:val="0"/>
          <w:sz w:val="28"/>
          <w:szCs w:val="24"/>
        </w:rPr>
        <w:t>持：</w:t>
      </w:r>
      <w:r>
        <w:rPr>
          <w:rFonts w:ascii="宋体" w:hAnsi="宋体" w:cs="宋体" w:hint="eastAsia"/>
          <w:color w:val="2A2A2A"/>
          <w:spacing w:val="-10"/>
          <w:kern w:val="0"/>
          <w:sz w:val="28"/>
          <w:szCs w:val="28"/>
        </w:rPr>
        <w:t>金继承</w:t>
      </w:r>
    </w:p>
    <w:p w:rsidR="00DF35C9" w:rsidRPr="008164C2" w:rsidRDefault="00DF35C9" w:rsidP="002609E0">
      <w:pPr>
        <w:widowControl/>
        <w:spacing w:line="560" w:lineRule="exact"/>
        <w:jc w:val="left"/>
        <w:rPr>
          <w:rFonts w:ascii="宋体" w:cs="宋体"/>
          <w:color w:val="2A2A2A"/>
          <w:kern w:val="0"/>
          <w:sz w:val="28"/>
          <w:szCs w:val="24"/>
        </w:rPr>
      </w:pPr>
      <w:r w:rsidRPr="008164C2">
        <w:rPr>
          <w:rFonts w:ascii="宋体" w:hAnsi="宋体" w:cs="宋体" w:hint="eastAsia"/>
          <w:b/>
          <w:bCs/>
          <w:color w:val="2A2A2A"/>
          <w:kern w:val="0"/>
          <w:sz w:val="28"/>
          <w:szCs w:val="24"/>
        </w:rPr>
        <w:t>记录整理：</w:t>
      </w:r>
      <w:r>
        <w:rPr>
          <w:rFonts w:ascii="宋体" w:hAnsi="宋体" w:cs="宋体" w:hint="eastAsia"/>
          <w:color w:val="2A2A2A"/>
          <w:kern w:val="0"/>
          <w:sz w:val="28"/>
          <w:szCs w:val="24"/>
        </w:rPr>
        <w:t>康迎新</w:t>
      </w:r>
    </w:p>
    <w:p w:rsidR="00DF35C9" w:rsidRPr="008164C2" w:rsidRDefault="00DF35C9" w:rsidP="002609E0">
      <w:pPr>
        <w:widowControl/>
        <w:spacing w:line="540" w:lineRule="exact"/>
        <w:ind w:firstLineChars="200" w:firstLine="560"/>
        <w:jc w:val="left"/>
        <w:rPr>
          <w:rFonts w:ascii="宋体" w:cs="宋体"/>
          <w:color w:val="2A2A2A"/>
          <w:kern w:val="0"/>
          <w:sz w:val="28"/>
          <w:szCs w:val="24"/>
        </w:rPr>
      </w:pPr>
    </w:p>
    <w:p w:rsidR="00DF35C9" w:rsidRPr="008164C2" w:rsidRDefault="00DF35C9" w:rsidP="002609E0">
      <w:pPr>
        <w:widowControl/>
        <w:spacing w:line="480" w:lineRule="exact"/>
        <w:jc w:val="left"/>
        <w:rPr>
          <w:rFonts w:ascii="宋体" w:cs="宋体"/>
          <w:color w:val="2A2A2A"/>
          <w:kern w:val="0"/>
          <w:sz w:val="28"/>
          <w:szCs w:val="24"/>
        </w:rPr>
      </w:pPr>
      <w:r w:rsidRPr="008164C2">
        <w:rPr>
          <w:rFonts w:ascii="宋体" w:hAnsi="宋体" w:cs="宋体" w:hint="eastAsia"/>
          <w:color w:val="2A2A2A"/>
          <w:kern w:val="0"/>
          <w:sz w:val="28"/>
          <w:szCs w:val="24"/>
        </w:rPr>
        <w:t>到会情况：</w:t>
      </w:r>
    </w:p>
    <w:p w:rsidR="00DF35C9" w:rsidRDefault="00DF35C9" w:rsidP="002609E0">
      <w:pPr>
        <w:widowControl/>
        <w:spacing w:line="420" w:lineRule="exact"/>
        <w:ind w:firstLineChars="200" w:firstLine="568"/>
        <w:jc w:val="left"/>
        <w:rPr>
          <w:rFonts w:ascii="宋体" w:cs="宋体"/>
          <w:color w:val="2A2A2A"/>
          <w:spacing w:val="-8"/>
          <w:kern w:val="0"/>
          <w:sz w:val="28"/>
          <w:szCs w:val="28"/>
        </w:rPr>
      </w:pPr>
      <w:r w:rsidRPr="008164C2">
        <w:rPr>
          <w:rFonts w:ascii="宋体" w:hAnsi="宋体" w:cs="宋体" w:hint="eastAsia"/>
          <w:color w:val="2A2A2A"/>
          <w:spacing w:val="2"/>
          <w:kern w:val="0"/>
          <w:sz w:val="28"/>
          <w:szCs w:val="28"/>
        </w:rPr>
        <w:t>倪正顺、刘常云、易小斌、杨辉、朱晓青、</w:t>
      </w:r>
      <w:r w:rsidRPr="008164C2">
        <w:rPr>
          <w:rFonts w:ascii="宋体" w:hAnsi="宋体" w:cs="宋体" w:hint="eastAsia"/>
          <w:color w:val="2A2A2A"/>
          <w:spacing w:val="-8"/>
          <w:kern w:val="0"/>
          <w:sz w:val="28"/>
          <w:szCs w:val="28"/>
        </w:rPr>
        <w:t>袁川来、</w:t>
      </w:r>
      <w:r w:rsidRPr="008164C2">
        <w:rPr>
          <w:rFonts w:ascii="宋体" w:hAnsi="宋体" w:cs="宋体" w:hint="eastAsia"/>
          <w:color w:val="2A2A2A"/>
          <w:spacing w:val="2"/>
          <w:kern w:val="0"/>
          <w:sz w:val="28"/>
          <w:szCs w:val="28"/>
        </w:rPr>
        <w:t>张德容、刘方成、郭鲁、</w:t>
      </w:r>
      <w:r>
        <w:rPr>
          <w:rFonts w:ascii="宋体" w:hAnsi="宋体" w:cs="宋体" w:hint="eastAsia"/>
          <w:color w:val="2A2A2A"/>
          <w:spacing w:val="2"/>
          <w:kern w:val="0"/>
          <w:sz w:val="28"/>
          <w:szCs w:val="28"/>
        </w:rPr>
        <w:t>魏珊珊、刘有势、</w:t>
      </w:r>
      <w:r w:rsidRPr="008164C2">
        <w:rPr>
          <w:rFonts w:ascii="宋体" w:hAnsi="宋体" w:cs="宋体" w:hint="eastAsia"/>
          <w:color w:val="2A2A2A"/>
          <w:spacing w:val="2"/>
          <w:kern w:val="0"/>
          <w:sz w:val="28"/>
          <w:szCs w:val="28"/>
        </w:rPr>
        <w:t>明兴祖、颜金玲</w:t>
      </w:r>
      <w:r w:rsidRPr="008164C2">
        <w:rPr>
          <w:rFonts w:ascii="宋体" w:hAnsi="宋体" w:cs="宋体" w:hint="eastAsia"/>
          <w:color w:val="2A2A2A"/>
          <w:spacing w:val="4"/>
          <w:kern w:val="0"/>
          <w:sz w:val="28"/>
          <w:szCs w:val="28"/>
        </w:rPr>
        <w:t>、文爱军、黄朝阳、胡俊红、易超、朱艳辉、杨名念、</w:t>
      </w:r>
      <w:r>
        <w:rPr>
          <w:rFonts w:ascii="宋体" w:hAnsi="宋体" w:cs="宋体" w:hint="eastAsia"/>
          <w:color w:val="2A2A2A"/>
          <w:spacing w:val="4"/>
          <w:kern w:val="0"/>
          <w:sz w:val="28"/>
          <w:szCs w:val="28"/>
        </w:rPr>
        <w:t>刘记福、杨婷、罗新河、赵孜、</w:t>
      </w:r>
      <w:r w:rsidRPr="008164C2">
        <w:rPr>
          <w:rFonts w:ascii="宋体" w:hAnsi="宋体" w:cs="宋体" w:hint="eastAsia"/>
          <w:color w:val="2A2A2A"/>
          <w:spacing w:val="-6"/>
          <w:kern w:val="0"/>
          <w:sz w:val="28"/>
          <w:szCs w:val="28"/>
        </w:rPr>
        <w:t>马珠平、</w:t>
      </w:r>
      <w:r>
        <w:rPr>
          <w:rFonts w:ascii="宋体" w:hAnsi="宋体" w:cs="宋体" w:hint="eastAsia"/>
          <w:color w:val="2A2A2A"/>
          <w:spacing w:val="-6"/>
          <w:kern w:val="0"/>
          <w:sz w:val="28"/>
          <w:szCs w:val="28"/>
        </w:rPr>
        <w:t>龙迎伟、</w:t>
      </w:r>
      <w:r w:rsidRPr="008164C2">
        <w:rPr>
          <w:rFonts w:ascii="宋体" w:hAnsi="宋体" w:cs="宋体" w:hint="eastAsia"/>
          <w:color w:val="2A2A2A"/>
          <w:spacing w:val="-4"/>
          <w:kern w:val="0"/>
          <w:sz w:val="28"/>
          <w:szCs w:val="28"/>
        </w:rPr>
        <w:t>胡均、</w:t>
      </w:r>
      <w:r w:rsidRPr="008164C2">
        <w:rPr>
          <w:rFonts w:ascii="宋体" w:hAnsi="宋体" w:cs="宋体" w:hint="eastAsia"/>
          <w:color w:val="2A2A2A"/>
          <w:spacing w:val="-6"/>
          <w:kern w:val="0"/>
          <w:sz w:val="28"/>
          <w:szCs w:val="28"/>
        </w:rPr>
        <w:t>黄晓丽、陆海英、高泽平、张革英</w:t>
      </w:r>
      <w:r w:rsidRPr="008164C2">
        <w:rPr>
          <w:rFonts w:ascii="宋体" w:hAnsi="宋体" w:cs="宋体" w:hint="eastAsia"/>
          <w:color w:val="2A2A2A"/>
          <w:spacing w:val="4"/>
          <w:kern w:val="0"/>
          <w:sz w:val="28"/>
          <w:szCs w:val="28"/>
        </w:rPr>
        <w:t>、</w:t>
      </w:r>
      <w:r>
        <w:rPr>
          <w:rFonts w:ascii="宋体" w:hAnsi="宋体" w:cs="宋体" w:hint="eastAsia"/>
          <w:color w:val="2A2A2A"/>
          <w:spacing w:val="4"/>
          <w:kern w:val="0"/>
          <w:sz w:val="28"/>
          <w:szCs w:val="28"/>
        </w:rPr>
        <w:t>徐登科、谭婷、张发明、汤其林、王怡、刘中艳、傅丽华、袁妮</w:t>
      </w:r>
    </w:p>
    <w:p w:rsidR="00DF35C9" w:rsidRPr="00E301EA" w:rsidRDefault="00DF35C9" w:rsidP="002609E0">
      <w:pPr>
        <w:widowControl/>
        <w:spacing w:line="375" w:lineRule="atLeast"/>
        <w:jc w:val="left"/>
        <w:rPr>
          <w:rFonts w:ascii="宋体" w:cs="宋体"/>
          <w:color w:val="2A2A2A"/>
          <w:kern w:val="0"/>
          <w:sz w:val="28"/>
          <w:szCs w:val="28"/>
        </w:rPr>
      </w:pPr>
      <w:r w:rsidRPr="00E301EA">
        <w:rPr>
          <w:rFonts w:ascii="宋体" w:hAnsi="宋体" w:cs="宋体" w:hint="eastAsia"/>
          <w:color w:val="2A2A2A"/>
          <w:kern w:val="0"/>
          <w:sz w:val="28"/>
          <w:szCs w:val="28"/>
        </w:rPr>
        <w:t>杨振邦、陈秋平</w:t>
      </w:r>
    </w:p>
    <w:p w:rsidR="00DF35C9" w:rsidRDefault="00DF35C9" w:rsidP="002609E0">
      <w:pPr>
        <w:widowControl/>
        <w:spacing w:line="375" w:lineRule="atLeast"/>
        <w:jc w:val="left"/>
        <w:rPr>
          <w:rFonts w:ascii="黑体" w:eastAsia="黑体" w:hAnsi="宋体" w:cs="宋体"/>
          <w:color w:val="2A2A2A"/>
          <w:kern w:val="0"/>
          <w:sz w:val="28"/>
          <w:szCs w:val="28"/>
        </w:rPr>
      </w:pPr>
    </w:p>
    <w:p w:rsidR="00DF35C9" w:rsidRPr="008164C2" w:rsidRDefault="00DF35C9" w:rsidP="002609E0">
      <w:pPr>
        <w:widowControl/>
        <w:spacing w:line="375" w:lineRule="atLeast"/>
        <w:jc w:val="left"/>
        <w:rPr>
          <w:rFonts w:ascii="黑体" w:eastAsia="黑体" w:hAnsi="宋体" w:cs="宋体"/>
          <w:color w:val="2A2A2A"/>
          <w:kern w:val="0"/>
          <w:sz w:val="28"/>
          <w:szCs w:val="28"/>
        </w:rPr>
      </w:pPr>
      <w:r w:rsidRPr="008164C2">
        <w:rPr>
          <w:rFonts w:ascii="黑体" w:eastAsia="黑体" w:hAnsi="宋体" w:cs="宋体" w:hint="eastAsia"/>
          <w:color w:val="2A2A2A"/>
          <w:kern w:val="0"/>
          <w:sz w:val="28"/>
          <w:szCs w:val="28"/>
        </w:rPr>
        <w:t>会议主要内容：</w:t>
      </w:r>
    </w:p>
    <w:p w:rsidR="00DF35C9" w:rsidRDefault="00DF35C9" w:rsidP="001E42C4">
      <w:pPr>
        <w:rPr>
          <w:rFonts w:ascii="宋体" w:cs="宋体"/>
          <w:color w:val="2A2A2A"/>
          <w:kern w:val="0"/>
          <w:sz w:val="28"/>
          <w:szCs w:val="28"/>
        </w:rPr>
      </w:pPr>
      <w:r w:rsidRPr="008164C2">
        <w:rPr>
          <w:rFonts w:ascii="宋体" w:hAnsi="宋体" w:cs="宋体" w:hint="eastAsia"/>
          <w:color w:val="2A2A2A"/>
          <w:kern w:val="0"/>
          <w:sz w:val="28"/>
          <w:szCs w:val="28"/>
        </w:rPr>
        <w:t>一、教务处</w:t>
      </w:r>
      <w:r>
        <w:rPr>
          <w:rFonts w:ascii="宋体" w:hAnsi="宋体" w:cs="宋体" w:hint="eastAsia"/>
          <w:color w:val="2A2A2A"/>
          <w:kern w:val="0"/>
          <w:sz w:val="28"/>
          <w:szCs w:val="28"/>
        </w:rPr>
        <w:t>通报了前段教学工作情况，布置了近期教学工作安排：</w:t>
      </w:r>
    </w:p>
    <w:p w:rsidR="00DF35C9" w:rsidRDefault="00DF35C9" w:rsidP="00EC3041">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、延长</w:t>
      </w:r>
      <w:r w:rsidRPr="00EC3041">
        <w:rPr>
          <w:rFonts w:ascii="宋体" w:hAnsi="宋体" w:cs="宋体" w:hint="eastAsia"/>
          <w:color w:val="2A2A2A"/>
          <w:kern w:val="0"/>
          <w:sz w:val="28"/>
          <w:szCs w:val="28"/>
        </w:rPr>
        <w:t>本学期尔雅网络课程学习</w:t>
      </w:r>
      <w:r>
        <w:rPr>
          <w:rFonts w:ascii="宋体" w:hAnsi="宋体" w:cs="宋体" w:hint="eastAsia"/>
          <w:color w:val="2A2A2A"/>
          <w:kern w:val="0"/>
          <w:sz w:val="28"/>
          <w:szCs w:val="28"/>
        </w:rPr>
        <w:t>时间，截止到</w:t>
      </w:r>
      <w:smartTag w:uri="urn:schemas-microsoft-com:office:smarttags" w:element="chsdate">
        <w:smartTagPr>
          <w:attr w:name="IsROCDate" w:val="False"/>
          <w:attr w:name="IsLunarDate" w:val="False"/>
          <w:attr w:name="Day" w:val="24"/>
          <w:attr w:name="Month" w:val="5"/>
          <w:attr w:name="Year" w:val="2016"/>
        </w:smartTagPr>
        <w:r>
          <w:rPr>
            <w:rFonts w:ascii="宋体" w:hAnsi="宋体" w:cs="宋体"/>
            <w:color w:val="2A2A2A"/>
            <w:kern w:val="0"/>
            <w:sz w:val="28"/>
            <w:szCs w:val="28"/>
          </w:rPr>
          <w:t>5</w:t>
        </w:r>
        <w:r>
          <w:rPr>
            <w:rFonts w:ascii="宋体" w:hAnsi="宋体" w:cs="宋体" w:hint="eastAsia"/>
            <w:color w:val="2A2A2A"/>
            <w:kern w:val="0"/>
            <w:sz w:val="28"/>
            <w:szCs w:val="28"/>
          </w:rPr>
          <w:t>月</w:t>
        </w:r>
        <w:r>
          <w:rPr>
            <w:rFonts w:ascii="宋体" w:hAnsi="宋体" w:cs="宋体"/>
            <w:color w:val="2A2A2A"/>
            <w:kern w:val="0"/>
            <w:sz w:val="28"/>
            <w:szCs w:val="28"/>
          </w:rPr>
          <w:t>24</w:t>
        </w:r>
        <w:r>
          <w:rPr>
            <w:rFonts w:ascii="宋体" w:hAnsi="宋体" w:cs="宋体" w:hint="eastAsia"/>
            <w:color w:val="2A2A2A"/>
            <w:kern w:val="0"/>
            <w:sz w:val="28"/>
            <w:szCs w:val="28"/>
          </w:rPr>
          <w:t>日</w:t>
        </w:r>
      </w:smartTag>
      <w:r>
        <w:rPr>
          <w:rFonts w:ascii="宋体" w:hAnsi="宋体" w:cs="宋体" w:hint="eastAsia"/>
          <w:color w:val="2A2A2A"/>
          <w:kern w:val="0"/>
          <w:sz w:val="28"/>
          <w:szCs w:val="28"/>
        </w:rPr>
        <w:t>。</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、本周开始下学期教学进程的填报工作。</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3</w:t>
      </w:r>
      <w:r>
        <w:rPr>
          <w:rFonts w:ascii="宋体" w:hAnsi="宋体" w:cs="宋体" w:hint="eastAsia"/>
          <w:color w:val="2A2A2A"/>
          <w:kern w:val="0"/>
          <w:sz w:val="28"/>
          <w:szCs w:val="28"/>
        </w:rPr>
        <w:t>、</w:t>
      </w:r>
      <w:r w:rsidRPr="005614D5">
        <w:rPr>
          <w:rFonts w:ascii="宋体" w:hAnsi="宋体" w:cs="宋体" w:hint="eastAsia"/>
          <w:color w:val="2A2A2A"/>
          <w:kern w:val="0"/>
          <w:sz w:val="28"/>
          <w:szCs w:val="28"/>
        </w:rPr>
        <w:t>毕业论文检测与以前的区别：第一次检测后</w:t>
      </w:r>
      <w:r w:rsidRPr="005614D5">
        <w:rPr>
          <w:rFonts w:ascii="宋体" w:hAnsi="宋体" w:cs="宋体"/>
          <w:color w:val="2A2A2A"/>
          <w:kern w:val="0"/>
          <w:sz w:val="28"/>
          <w:szCs w:val="28"/>
        </w:rPr>
        <w:t>B</w:t>
      </w:r>
      <w:r w:rsidRPr="005614D5">
        <w:rPr>
          <w:rFonts w:ascii="宋体" w:hAnsi="宋体" w:cs="宋体" w:hint="eastAsia"/>
          <w:color w:val="2A2A2A"/>
          <w:kern w:val="0"/>
          <w:sz w:val="28"/>
          <w:szCs w:val="28"/>
        </w:rPr>
        <w:t>，</w:t>
      </w:r>
      <w:r w:rsidRPr="005614D5">
        <w:rPr>
          <w:rFonts w:ascii="宋体" w:hAnsi="宋体" w:cs="宋体"/>
          <w:color w:val="2A2A2A"/>
          <w:kern w:val="0"/>
          <w:sz w:val="28"/>
          <w:szCs w:val="28"/>
        </w:rPr>
        <w:t>C</w:t>
      </w:r>
      <w:r w:rsidRPr="005614D5">
        <w:rPr>
          <w:rFonts w:ascii="宋体" w:hAnsi="宋体" w:cs="宋体" w:hint="eastAsia"/>
          <w:color w:val="2A2A2A"/>
          <w:kern w:val="0"/>
          <w:sz w:val="28"/>
          <w:szCs w:val="28"/>
        </w:rPr>
        <w:t>类结果由学院学术委员会或者毕业设计领导小组认定是否检测通过。认定通过者，可直接参加答辩，不通过者按以前流程处理。</w:t>
      </w:r>
      <w:r>
        <w:rPr>
          <w:rFonts w:ascii="宋体" w:hAnsi="宋体" w:cs="宋体" w:hint="eastAsia"/>
          <w:color w:val="2A2A2A"/>
          <w:kern w:val="0"/>
          <w:sz w:val="28"/>
          <w:szCs w:val="28"/>
        </w:rPr>
        <w:t>毕业论文抽检时间为学院答辩前</w:t>
      </w:r>
      <w:r>
        <w:rPr>
          <w:rFonts w:ascii="宋体" w:hAnsi="宋体" w:cs="宋体"/>
          <w:color w:val="2A2A2A"/>
          <w:kern w:val="0"/>
          <w:sz w:val="28"/>
          <w:szCs w:val="28"/>
        </w:rPr>
        <w:t>2-3</w:t>
      </w:r>
      <w:r>
        <w:rPr>
          <w:rFonts w:ascii="宋体" w:hAnsi="宋体" w:cs="宋体" w:hint="eastAsia"/>
          <w:color w:val="2A2A2A"/>
          <w:kern w:val="0"/>
          <w:sz w:val="28"/>
          <w:szCs w:val="28"/>
        </w:rPr>
        <w:t>天，抽检结果会以教务通字文的形式发布。</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4</w:t>
      </w:r>
      <w:r>
        <w:rPr>
          <w:rFonts w:ascii="宋体" w:hAnsi="宋体" w:cs="宋体" w:hint="eastAsia"/>
          <w:color w:val="2A2A2A"/>
          <w:kern w:val="0"/>
          <w:sz w:val="28"/>
          <w:szCs w:val="28"/>
        </w:rPr>
        <w:t>、根据</w:t>
      </w:r>
      <w:r w:rsidRPr="005614D5">
        <w:rPr>
          <w:rFonts w:ascii="宋体" w:hAnsi="宋体" w:cs="宋体" w:hint="eastAsia"/>
          <w:color w:val="2A2A2A"/>
          <w:kern w:val="0"/>
          <w:sz w:val="28"/>
          <w:szCs w:val="28"/>
        </w:rPr>
        <w:t>湘教通</w:t>
      </w:r>
      <w:r>
        <w:rPr>
          <w:rFonts w:ascii="宋体" w:hAnsi="宋体" w:cs="宋体"/>
          <w:color w:val="2A2A2A"/>
          <w:kern w:val="0"/>
          <w:sz w:val="28"/>
          <w:szCs w:val="28"/>
        </w:rPr>
        <w:t>[</w:t>
      </w:r>
      <w:r w:rsidRPr="005614D5">
        <w:rPr>
          <w:rFonts w:ascii="宋体" w:hAnsi="宋体" w:cs="宋体"/>
          <w:color w:val="2A2A2A"/>
          <w:kern w:val="0"/>
          <w:sz w:val="28"/>
          <w:szCs w:val="28"/>
        </w:rPr>
        <w:t>2016</w:t>
      </w:r>
      <w:r>
        <w:rPr>
          <w:rFonts w:ascii="宋体" w:hAnsi="宋体" w:cs="宋体"/>
          <w:color w:val="2A2A2A"/>
          <w:kern w:val="0"/>
          <w:sz w:val="28"/>
          <w:szCs w:val="28"/>
        </w:rPr>
        <w:t>]181</w:t>
      </w:r>
      <w:r>
        <w:rPr>
          <w:rFonts w:ascii="宋体" w:hAnsi="宋体" w:cs="宋体" w:hint="eastAsia"/>
          <w:color w:val="2A2A2A"/>
          <w:kern w:val="0"/>
          <w:sz w:val="28"/>
          <w:szCs w:val="28"/>
        </w:rPr>
        <w:t>号《</w:t>
      </w:r>
      <w:r w:rsidRPr="005614D5">
        <w:rPr>
          <w:rFonts w:ascii="宋体" w:hAnsi="宋体" w:cs="宋体" w:hint="eastAsia"/>
          <w:color w:val="2A2A2A"/>
          <w:kern w:val="0"/>
          <w:sz w:val="28"/>
          <w:szCs w:val="28"/>
        </w:rPr>
        <w:t>关于组织举办</w:t>
      </w:r>
      <w:r w:rsidRPr="005614D5">
        <w:rPr>
          <w:rFonts w:ascii="宋体" w:hAnsi="宋体" w:cs="宋体"/>
          <w:color w:val="2A2A2A"/>
          <w:kern w:val="0"/>
          <w:sz w:val="28"/>
          <w:szCs w:val="28"/>
        </w:rPr>
        <w:t>2016</w:t>
      </w:r>
      <w:r w:rsidRPr="005614D5">
        <w:rPr>
          <w:rFonts w:ascii="宋体" w:hAnsi="宋体" w:cs="宋体" w:hint="eastAsia"/>
          <w:color w:val="2A2A2A"/>
          <w:kern w:val="0"/>
          <w:sz w:val="28"/>
          <w:szCs w:val="28"/>
        </w:rPr>
        <w:t>年全省普通高校大学生学科竞赛的通知</w:t>
      </w:r>
      <w:r>
        <w:rPr>
          <w:rFonts w:ascii="宋体" w:hAnsi="宋体" w:cs="宋体" w:hint="eastAsia"/>
          <w:color w:val="2A2A2A"/>
          <w:kern w:val="0"/>
          <w:sz w:val="28"/>
          <w:szCs w:val="28"/>
        </w:rPr>
        <w:t>》，要求相关学院必须参加相应的</w:t>
      </w:r>
      <w:r w:rsidRPr="005614D5">
        <w:rPr>
          <w:rFonts w:ascii="宋体" w:hAnsi="宋体" w:cs="宋体" w:hint="eastAsia"/>
          <w:color w:val="2A2A2A"/>
          <w:kern w:val="0"/>
          <w:sz w:val="28"/>
          <w:szCs w:val="28"/>
        </w:rPr>
        <w:t>学科竞赛</w:t>
      </w:r>
      <w:r>
        <w:rPr>
          <w:rFonts w:ascii="宋体" w:hAnsi="宋体" w:cs="宋体" w:hint="eastAsia"/>
          <w:color w:val="2A2A2A"/>
          <w:kern w:val="0"/>
          <w:sz w:val="28"/>
          <w:szCs w:val="28"/>
        </w:rPr>
        <w:t>，并做好</w:t>
      </w:r>
      <w:r w:rsidRPr="005614D5">
        <w:rPr>
          <w:rFonts w:ascii="宋体" w:hAnsi="宋体" w:cs="宋体" w:hint="eastAsia"/>
          <w:color w:val="2A2A2A"/>
          <w:kern w:val="0"/>
          <w:sz w:val="28"/>
          <w:szCs w:val="28"/>
        </w:rPr>
        <w:t>竞赛</w:t>
      </w:r>
      <w:r>
        <w:rPr>
          <w:rFonts w:ascii="宋体" w:hAnsi="宋体" w:cs="宋体" w:hint="eastAsia"/>
          <w:color w:val="2A2A2A"/>
          <w:kern w:val="0"/>
          <w:sz w:val="28"/>
          <w:szCs w:val="28"/>
        </w:rPr>
        <w:t>相关的准备工作。</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5</w:t>
      </w:r>
      <w:r>
        <w:rPr>
          <w:rFonts w:ascii="宋体" w:hAnsi="宋体" w:cs="宋体" w:hint="eastAsia"/>
          <w:color w:val="2A2A2A"/>
          <w:kern w:val="0"/>
          <w:sz w:val="28"/>
          <w:szCs w:val="28"/>
        </w:rPr>
        <w:t>、通报了专业综合改革试点项目的申报结果。产品设计、自动化、计算机科学与技术和体育教育四个专业的申报全部通过。</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6</w:t>
      </w:r>
      <w:r>
        <w:rPr>
          <w:rFonts w:ascii="宋体" w:hAnsi="宋体" w:cs="宋体" w:hint="eastAsia"/>
          <w:color w:val="2A2A2A"/>
          <w:kern w:val="0"/>
          <w:sz w:val="28"/>
          <w:szCs w:val="28"/>
        </w:rPr>
        <w:t>、</w:t>
      </w:r>
      <w:r>
        <w:rPr>
          <w:rFonts w:ascii="宋体" w:hAnsi="宋体" w:cs="宋体"/>
          <w:color w:val="2A2A2A"/>
          <w:kern w:val="0"/>
          <w:sz w:val="28"/>
          <w:szCs w:val="28"/>
        </w:rPr>
        <w:t>2016</w:t>
      </w:r>
      <w:r>
        <w:rPr>
          <w:rFonts w:ascii="宋体" w:hAnsi="宋体" w:cs="宋体" w:hint="eastAsia"/>
          <w:color w:val="2A2A2A"/>
          <w:kern w:val="0"/>
          <w:sz w:val="28"/>
          <w:szCs w:val="28"/>
        </w:rPr>
        <w:t>届毕业生离校时间定为</w:t>
      </w:r>
      <w:smartTag w:uri="urn:schemas-microsoft-com:office:smarttags" w:element="chsdate">
        <w:smartTagPr>
          <w:attr w:name="IsROCDate" w:val="False"/>
          <w:attr w:name="IsLunarDate" w:val="False"/>
          <w:attr w:name="Day" w:val="21"/>
          <w:attr w:name="Month" w:val="6"/>
          <w:attr w:name="Year" w:val="2016"/>
        </w:smartTagP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21</w:t>
        </w:r>
        <w:r>
          <w:rPr>
            <w:rFonts w:ascii="宋体" w:hAnsi="宋体" w:cs="宋体" w:hint="eastAsia"/>
            <w:color w:val="2A2A2A"/>
            <w:kern w:val="0"/>
            <w:sz w:val="28"/>
            <w:szCs w:val="28"/>
          </w:rPr>
          <w:t>日</w:t>
        </w:r>
      </w:smartTag>
      <w:r>
        <w:rPr>
          <w:rFonts w:ascii="宋体" w:hAnsi="宋体" w:cs="宋体" w:hint="eastAsia"/>
          <w:color w:val="2A2A2A"/>
          <w:kern w:val="0"/>
          <w:sz w:val="28"/>
          <w:szCs w:val="28"/>
        </w:rPr>
        <w:t>。为不影响学生毕业审核，要求公选课任课教师在第</w:t>
      </w:r>
      <w:r>
        <w:rPr>
          <w:rFonts w:ascii="宋体" w:hAnsi="宋体" w:cs="宋体"/>
          <w:color w:val="2A2A2A"/>
          <w:kern w:val="0"/>
          <w:sz w:val="28"/>
          <w:szCs w:val="28"/>
        </w:rPr>
        <w:t>17</w:t>
      </w:r>
      <w:r>
        <w:rPr>
          <w:rFonts w:ascii="宋体" w:hAnsi="宋体" w:cs="宋体" w:hint="eastAsia"/>
          <w:color w:val="2A2A2A"/>
          <w:kern w:val="0"/>
          <w:sz w:val="28"/>
          <w:szCs w:val="28"/>
        </w:rPr>
        <w:t>周周一前填报好成绩。部分学生需要公选课成绩填报好后，做第二次毕业审核才能通过，请学院做好解释工作。</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7</w:t>
      </w:r>
      <w:r>
        <w:rPr>
          <w:rFonts w:ascii="宋体" w:hAnsi="宋体" w:cs="宋体" w:hint="eastAsia"/>
          <w:color w:val="2A2A2A"/>
          <w:kern w:val="0"/>
          <w:sz w:val="28"/>
          <w:szCs w:val="28"/>
        </w:rPr>
        <w:t>、毕业生返校补考成绩需在学生考试结束后一周内送交。还未送交的单位有就业处、商学院、思政部和体育学院。</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8</w:t>
      </w:r>
      <w:r>
        <w:rPr>
          <w:rFonts w:ascii="宋体" w:hAnsi="宋体" w:cs="宋体" w:hint="eastAsia"/>
          <w:color w:val="2A2A2A"/>
          <w:kern w:val="0"/>
          <w:sz w:val="28"/>
          <w:szCs w:val="28"/>
        </w:rPr>
        <w:t>、各学院需在</w:t>
      </w:r>
      <w:smartTag w:uri="urn:schemas-microsoft-com:office:smarttags" w:element="chsdate">
        <w:smartTagPr>
          <w:attr w:name="IsROCDate" w:val="False"/>
          <w:attr w:name="IsLunarDate" w:val="False"/>
          <w:attr w:name="Day" w:val="12"/>
          <w:attr w:name="Month" w:val="5"/>
          <w:attr w:name="Year" w:val="2016"/>
        </w:smartTagPr>
        <w:r>
          <w:rPr>
            <w:rFonts w:ascii="宋体" w:hAnsi="宋体" w:cs="宋体"/>
            <w:color w:val="2A2A2A"/>
            <w:kern w:val="0"/>
            <w:sz w:val="28"/>
            <w:szCs w:val="28"/>
          </w:rPr>
          <w:t>5</w:t>
        </w:r>
        <w:r>
          <w:rPr>
            <w:rFonts w:ascii="宋体" w:hAnsi="宋体" w:cs="宋体" w:hint="eastAsia"/>
            <w:color w:val="2A2A2A"/>
            <w:kern w:val="0"/>
            <w:sz w:val="28"/>
            <w:szCs w:val="28"/>
          </w:rPr>
          <w:t>月</w:t>
        </w:r>
        <w:r>
          <w:rPr>
            <w:rFonts w:ascii="宋体" w:hAnsi="宋体" w:cs="宋体"/>
            <w:color w:val="2A2A2A"/>
            <w:kern w:val="0"/>
            <w:sz w:val="28"/>
            <w:szCs w:val="28"/>
          </w:rPr>
          <w:t>12</w:t>
        </w:r>
        <w:r>
          <w:rPr>
            <w:rFonts w:ascii="宋体" w:hAnsi="宋体" w:cs="宋体" w:hint="eastAsia"/>
            <w:color w:val="2A2A2A"/>
            <w:kern w:val="0"/>
            <w:sz w:val="28"/>
            <w:szCs w:val="28"/>
          </w:rPr>
          <w:t>日</w:t>
        </w:r>
      </w:smartTag>
      <w:r>
        <w:rPr>
          <w:rFonts w:ascii="宋体" w:hAnsi="宋体" w:cs="宋体" w:hint="eastAsia"/>
          <w:color w:val="2A2A2A"/>
          <w:kern w:val="0"/>
          <w:sz w:val="28"/>
          <w:szCs w:val="28"/>
        </w:rPr>
        <w:t>前完成学生健康卡个人信息的采集工作。</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9</w:t>
      </w:r>
      <w:r>
        <w:rPr>
          <w:rFonts w:ascii="宋体" w:hAnsi="宋体" w:cs="宋体" w:hint="eastAsia"/>
          <w:color w:val="2A2A2A"/>
          <w:kern w:val="0"/>
          <w:sz w:val="28"/>
          <w:szCs w:val="28"/>
        </w:rPr>
        <w:t>、布置了本次毕业生清考工作，要求各学院严格组织与检查。</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10</w:t>
      </w:r>
      <w:r>
        <w:rPr>
          <w:rFonts w:ascii="宋体" w:hAnsi="宋体" w:cs="宋体" w:hint="eastAsia"/>
          <w:color w:val="2A2A2A"/>
          <w:kern w:val="0"/>
          <w:sz w:val="28"/>
          <w:szCs w:val="28"/>
        </w:rPr>
        <w:t>、</w:t>
      </w:r>
      <w:smartTag w:uri="urn:schemas-microsoft-com:office:smarttags" w:element="chsdate">
        <w:smartTagPr>
          <w:attr w:name="IsROCDate" w:val="False"/>
          <w:attr w:name="IsLunarDate" w:val="False"/>
          <w:attr w:name="Day" w:val="21"/>
          <w:attr w:name="Month" w:val="5"/>
          <w:attr w:name="Year" w:val="2016"/>
        </w:smartTagPr>
        <w:r>
          <w:rPr>
            <w:rFonts w:ascii="宋体" w:hAnsi="宋体" w:cs="宋体"/>
            <w:color w:val="2A2A2A"/>
            <w:kern w:val="0"/>
            <w:sz w:val="28"/>
            <w:szCs w:val="28"/>
          </w:rPr>
          <w:t>5</w:t>
        </w:r>
        <w:r>
          <w:rPr>
            <w:rFonts w:ascii="宋体" w:hAnsi="宋体" w:cs="宋体" w:hint="eastAsia"/>
            <w:color w:val="2A2A2A"/>
            <w:kern w:val="0"/>
            <w:sz w:val="28"/>
            <w:szCs w:val="28"/>
          </w:rPr>
          <w:t>月</w:t>
        </w:r>
        <w:r>
          <w:rPr>
            <w:rFonts w:ascii="宋体" w:hAnsi="宋体" w:cs="宋体"/>
            <w:color w:val="2A2A2A"/>
            <w:kern w:val="0"/>
            <w:sz w:val="28"/>
            <w:szCs w:val="28"/>
          </w:rPr>
          <w:t>21</w:t>
        </w:r>
        <w:r>
          <w:rPr>
            <w:rFonts w:ascii="宋体" w:hAnsi="宋体" w:cs="宋体" w:hint="eastAsia"/>
            <w:color w:val="2A2A2A"/>
            <w:kern w:val="0"/>
            <w:sz w:val="28"/>
            <w:szCs w:val="28"/>
          </w:rPr>
          <w:t>日</w:t>
        </w:r>
      </w:smartTag>
      <w:r>
        <w:rPr>
          <w:rFonts w:ascii="宋体" w:hAnsi="宋体" w:cs="宋体" w:hint="eastAsia"/>
          <w:color w:val="2A2A2A"/>
          <w:kern w:val="0"/>
          <w:sz w:val="28"/>
          <w:szCs w:val="28"/>
        </w:rPr>
        <w:t>进行专升本考试。</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11</w:t>
      </w:r>
      <w:r>
        <w:rPr>
          <w:rFonts w:ascii="宋体" w:hAnsi="宋体" w:cs="宋体" w:hint="eastAsia"/>
          <w:color w:val="2A2A2A"/>
          <w:kern w:val="0"/>
          <w:sz w:val="28"/>
          <w:szCs w:val="28"/>
        </w:rPr>
        <w:t>、</w:t>
      </w:r>
      <w:r>
        <w:rPr>
          <w:rFonts w:ascii="宋体" w:hAnsi="宋体" w:cs="宋体"/>
          <w:color w:val="2A2A2A"/>
          <w:kern w:val="0"/>
          <w:sz w:val="28"/>
          <w:szCs w:val="28"/>
        </w:rPr>
        <w:t>6</w:t>
      </w:r>
      <w:r>
        <w:rPr>
          <w:rFonts w:ascii="宋体" w:hAnsi="宋体" w:cs="宋体" w:hint="eastAsia"/>
          <w:color w:val="2A2A2A"/>
          <w:kern w:val="0"/>
          <w:sz w:val="28"/>
          <w:szCs w:val="28"/>
        </w:rPr>
        <w:t>月</w:t>
      </w:r>
      <w:r>
        <w:rPr>
          <w:rFonts w:ascii="宋体" w:hAnsi="宋体" w:cs="宋体"/>
          <w:color w:val="2A2A2A"/>
          <w:kern w:val="0"/>
          <w:sz w:val="28"/>
          <w:szCs w:val="28"/>
        </w:rPr>
        <w:t>18-19</w:t>
      </w:r>
      <w:r>
        <w:rPr>
          <w:rFonts w:ascii="宋体" w:hAnsi="宋体" w:cs="宋体" w:hint="eastAsia"/>
          <w:color w:val="2A2A2A"/>
          <w:kern w:val="0"/>
          <w:sz w:val="28"/>
          <w:szCs w:val="28"/>
        </w:rPr>
        <w:t>日进行大学英语等级级考试。</w:t>
      </w:r>
    </w:p>
    <w:p w:rsidR="00DF35C9" w:rsidRDefault="00DF35C9" w:rsidP="008D5CF9">
      <w:pPr>
        <w:ind w:firstLineChars="200" w:firstLine="560"/>
        <w:rPr>
          <w:rFonts w:ascii="宋体" w:cs="宋体"/>
          <w:color w:val="2A2A2A"/>
          <w:kern w:val="0"/>
          <w:sz w:val="28"/>
          <w:szCs w:val="28"/>
        </w:rPr>
      </w:pPr>
      <w:r>
        <w:rPr>
          <w:rFonts w:ascii="宋体" w:hAnsi="宋体" w:cs="宋体"/>
          <w:color w:val="2A2A2A"/>
          <w:kern w:val="0"/>
          <w:sz w:val="28"/>
          <w:szCs w:val="28"/>
        </w:rPr>
        <w:t>12</w:t>
      </w:r>
      <w:r>
        <w:rPr>
          <w:rFonts w:ascii="宋体" w:hAnsi="宋体" w:cs="宋体" w:hint="eastAsia"/>
          <w:color w:val="2A2A2A"/>
          <w:kern w:val="0"/>
          <w:sz w:val="28"/>
          <w:szCs w:val="28"/>
        </w:rPr>
        <w:t>、本周开始按教材科发放的表格填写秋季教材征订计划，同时启动明年春季自编教材立项申报工作。</w:t>
      </w:r>
    </w:p>
    <w:p w:rsidR="00DF35C9" w:rsidRDefault="00DF35C9" w:rsidP="00EB0373">
      <w:pPr>
        <w:ind w:firstLineChars="200" w:firstLine="560"/>
        <w:rPr>
          <w:rFonts w:ascii="宋体" w:cs="宋体"/>
          <w:color w:val="2A2A2A"/>
          <w:kern w:val="0"/>
          <w:sz w:val="28"/>
          <w:szCs w:val="28"/>
        </w:rPr>
      </w:pPr>
      <w:r>
        <w:rPr>
          <w:rFonts w:ascii="宋体" w:hAnsi="宋体" w:cs="宋体" w:hint="eastAsia"/>
          <w:color w:val="2A2A2A"/>
          <w:kern w:val="0"/>
          <w:sz w:val="28"/>
          <w:szCs w:val="28"/>
        </w:rPr>
        <w:t>二、督导团通报了近期巡教情况</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1</w:t>
      </w:r>
      <w:r>
        <w:rPr>
          <w:rFonts w:ascii="宋体" w:hAnsi="宋体" w:cs="宋体" w:hint="eastAsia"/>
          <w:color w:val="2A2A2A"/>
          <w:kern w:val="0"/>
          <w:sz w:val="28"/>
          <w:szCs w:val="28"/>
        </w:rPr>
        <w:t>、听评课巡教情况：整体正常，没有出现明显可以构成教学事故的情况。存在的问题：近期学生到课率有所下降，上课前师生互行课堂礼的落实情况不太好。</w:t>
      </w:r>
    </w:p>
    <w:p w:rsidR="00DF35C9" w:rsidRDefault="00DF35C9" w:rsidP="00EB0373">
      <w:pPr>
        <w:ind w:firstLineChars="200" w:firstLine="560"/>
        <w:rPr>
          <w:rFonts w:ascii="宋体" w:cs="宋体"/>
          <w:color w:val="2A2A2A"/>
          <w:kern w:val="0"/>
          <w:sz w:val="28"/>
          <w:szCs w:val="28"/>
        </w:rPr>
      </w:pPr>
      <w:r>
        <w:rPr>
          <w:rFonts w:ascii="宋体" w:hAnsi="宋体" w:cs="宋体"/>
          <w:color w:val="2A2A2A"/>
          <w:kern w:val="0"/>
          <w:sz w:val="28"/>
          <w:szCs w:val="28"/>
        </w:rPr>
        <w:t>2</w:t>
      </w:r>
      <w:r>
        <w:rPr>
          <w:rFonts w:ascii="宋体" w:hAnsi="宋体" w:cs="宋体" w:hint="eastAsia"/>
          <w:color w:val="2A2A2A"/>
          <w:kern w:val="0"/>
          <w:sz w:val="28"/>
          <w:szCs w:val="28"/>
        </w:rPr>
        <w:t>、试卷抽查情况：整体正常。存在的问题：部分学院送检的材料过于繁杂，个别学院试卷归档管理工作不规范。</w:t>
      </w:r>
    </w:p>
    <w:p w:rsidR="00DF35C9" w:rsidRDefault="00DF35C9"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三、学生工作处强调了各学院要关注毕业生动态，特别是参加毕业生清考学生的心理健康监控工作。教务办与学工办要相互沟通，及时联系。</w:t>
      </w:r>
    </w:p>
    <w:p w:rsidR="00DF35C9" w:rsidRDefault="00DF35C9"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四、倪正顺处长在会上要求相关学院珍惜好专业综合改革试点的机会，把改革试点落到实处，把好的经验推广到全校。</w:t>
      </w:r>
    </w:p>
    <w:p w:rsidR="00DF35C9" w:rsidRDefault="00DF35C9" w:rsidP="00230136">
      <w:pPr>
        <w:ind w:firstLineChars="200" w:firstLine="560"/>
        <w:rPr>
          <w:rFonts w:ascii="宋体" w:cs="宋体"/>
          <w:color w:val="2A2A2A"/>
          <w:kern w:val="0"/>
          <w:sz w:val="28"/>
          <w:szCs w:val="28"/>
        </w:rPr>
      </w:pPr>
      <w:r>
        <w:rPr>
          <w:rFonts w:ascii="宋体" w:hAnsi="宋体" w:cs="宋体" w:hint="eastAsia"/>
          <w:color w:val="2A2A2A"/>
          <w:kern w:val="0"/>
          <w:sz w:val="28"/>
          <w:szCs w:val="28"/>
        </w:rPr>
        <w:t>五、金继承副校长在会上就国务院学位办颁布的学科评估指标体系结合我校实例做了详细的点评，同时要求各学院要高度重视专业综合评价。</w:t>
      </w:r>
    </w:p>
    <w:p w:rsidR="00DF35C9" w:rsidRPr="00DD657F" w:rsidRDefault="00DF35C9" w:rsidP="00230136">
      <w:pPr>
        <w:ind w:firstLineChars="150" w:firstLine="420"/>
        <w:rPr>
          <w:rFonts w:ascii="宋体" w:cs="宋体"/>
          <w:color w:val="2A2A2A"/>
          <w:kern w:val="0"/>
          <w:sz w:val="28"/>
          <w:szCs w:val="28"/>
        </w:rPr>
      </w:pPr>
      <w:bookmarkStart w:id="0" w:name="_GoBack"/>
      <w:bookmarkEnd w:id="0"/>
    </w:p>
    <w:sectPr w:rsidR="00DF35C9" w:rsidRPr="00DD657F" w:rsidSect="00F76594">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35C9" w:rsidRDefault="00DF35C9" w:rsidP="00586894">
      <w:r>
        <w:separator/>
      </w:r>
    </w:p>
  </w:endnote>
  <w:endnote w:type="continuationSeparator" w:id="0">
    <w:p w:rsidR="00DF35C9" w:rsidRDefault="00DF35C9" w:rsidP="005868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5C9" w:rsidRDefault="00DF35C9">
    <w:pPr>
      <w:pStyle w:val="Footer"/>
      <w:jc w:val="center"/>
    </w:pPr>
    <w:r>
      <w:rPr>
        <w:lang w:val="zh-CN"/>
      </w:rPr>
      <w:t xml:space="preserve"> </w:t>
    </w:r>
    <w:r>
      <w:rPr>
        <w:b/>
        <w:bCs/>
      </w:rPr>
      <w:fldChar w:fldCharType="begin"/>
    </w:r>
    <w:r>
      <w:rPr>
        <w:b/>
        <w:bCs/>
      </w:rPr>
      <w:instrText>PAGE</w:instrText>
    </w:r>
    <w:r>
      <w:rPr>
        <w:b/>
        <w:bCs/>
      </w:rPr>
      <w:fldChar w:fldCharType="separate"/>
    </w:r>
    <w:r>
      <w:rPr>
        <w:b/>
        <w:bCs/>
        <w:noProof/>
      </w:rPr>
      <w:t>2</w:t>
    </w:r>
    <w:r>
      <w:rPr>
        <w:b/>
        <w:bCs/>
      </w:rPr>
      <w:fldChar w:fldCharType="end"/>
    </w:r>
    <w:r>
      <w:rPr>
        <w:lang w:val="zh-CN"/>
      </w:rPr>
      <w:t xml:space="preserve"> / </w:t>
    </w:r>
    <w:r>
      <w:rPr>
        <w:b/>
        <w:bCs/>
      </w:rPr>
      <w:fldChar w:fldCharType="begin"/>
    </w:r>
    <w:r>
      <w:rPr>
        <w:b/>
        <w:bCs/>
      </w:rPr>
      <w:instrText>NUMPAGES</w:instrText>
    </w:r>
    <w:r>
      <w:rPr>
        <w:b/>
        <w:bCs/>
      </w:rPr>
      <w:fldChar w:fldCharType="separate"/>
    </w:r>
    <w:r>
      <w:rPr>
        <w:b/>
        <w:bCs/>
        <w:noProof/>
      </w:rPr>
      <w:t>3</w:t>
    </w:r>
    <w:r>
      <w:rPr>
        <w:b/>
        <w:bCs/>
      </w:rPr>
      <w:fldChar w:fldCharType="end"/>
    </w:r>
  </w:p>
  <w:p w:rsidR="00DF35C9" w:rsidRDefault="00DF35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35C9" w:rsidRDefault="00DF35C9" w:rsidP="00586894">
      <w:r>
        <w:separator/>
      </w:r>
    </w:p>
  </w:footnote>
  <w:footnote w:type="continuationSeparator" w:id="0">
    <w:p w:rsidR="00DF35C9" w:rsidRDefault="00DF35C9" w:rsidP="005868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B07"/>
    <w:rsid w:val="00140E6B"/>
    <w:rsid w:val="001444B7"/>
    <w:rsid w:val="00167A55"/>
    <w:rsid w:val="00183C5D"/>
    <w:rsid w:val="001978E0"/>
    <w:rsid w:val="001B686F"/>
    <w:rsid w:val="001E42C4"/>
    <w:rsid w:val="001E742F"/>
    <w:rsid w:val="001E752A"/>
    <w:rsid w:val="001F4844"/>
    <w:rsid w:val="00225303"/>
    <w:rsid w:val="00230136"/>
    <w:rsid w:val="0023147E"/>
    <w:rsid w:val="00234F22"/>
    <w:rsid w:val="002609E0"/>
    <w:rsid w:val="00283666"/>
    <w:rsid w:val="00286219"/>
    <w:rsid w:val="00331255"/>
    <w:rsid w:val="0035334E"/>
    <w:rsid w:val="00385694"/>
    <w:rsid w:val="003B425D"/>
    <w:rsid w:val="004153F7"/>
    <w:rsid w:val="0047369B"/>
    <w:rsid w:val="004D640E"/>
    <w:rsid w:val="004F04BA"/>
    <w:rsid w:val="0055526F"/>
    <w:rsid w:val="005614D5"/>
    <w:rsid w:val="00586894"/>
    <w:rsid w:val="005A6E77"/>
    <w:rsid w:val="005C2C66"/>
    <w:rsid w:val="005C797F"/>
    <w:rsid w:val="00644033"/>
    <w:rsid w:val="00662EBA"/>
    <w:rsid w:val="00680790"/>
    <w:rsid w:val="00687A2D"/>
    <w:rsid w:val="006A0992"/>
    <w:rsid w:val="006D1BC0"/>
    <w:rsid w:val="00722269"/>
    <w:rsid w:val="00750457"/>
    <w:rsid w:val="007555BC"/>
    <w:rsid w:val="0079265C"/>
    <w:rsid w:val="00793E90"/>
    <w:rsid w:val="008164C2"/>
    <w:rsid w:val="00835D3D"/>
    <w:rsid w:val="00852E1D"/>
    <w:rsid w:val="00865C56"/>
    <w:rsid w:val="008C0BB3"/>
    <w:rsid w:val="008D5CF9"/>
    <w:rsid w:val="009045A6"/>
    <w:rsid w:val="009570AC"/>
    <w:rsid w:val="00970856"/>
    <w:rsid w:val="00972C65"/>
    <w:rsid w:val="009A286E"/>
    <w:rsid w:val="009B6B46"/>
    <w:rsid w:val="00A541A6"/>
    <w:rsid w:val="00AC7217"/>
    <w:rsid w:val="00AE1B3D"/>
    <w:rsid w:val="00AE4772"/>
    <w:rsid w:val="00AF444F"/>
    <w:rsid w:val="00B3318B"/>
    <w:rsid w:val="00B43F81"/>
    <w:rsid w:val="00B80A3A"/>
    <w:rsid w:val="00C03B71"/>
    <w:rsid w:val="00C743ED"/>
    <w:rsid w:val="00C75122"/>
    <w:rsid w:val="00C9066D"/>
    <w:rsid w:val="00CA3708"/>
    <w:rsid w:val="00CC25C2"/>
    <w:rsid w:val="00CD3368"/>
    <w:rsid w:val="00D22E5F"/>
    <w:rsid w:val="00D65FE2"/>
    <w:rsid w:val="00D80BE4"/>
    <w:rsid w:val="00D96728"/>
    <w:rsid w:val="00DD3671"/>
    <w:rsid w:val="00DD657F"/>
    <w:rsid w:val="00DE6DDB"/>
    <w:rsid w:val="00DF35C9"/>
    <w:rsid w:val="00E301EA"/>
    <w:rsid w:val="00E37756"/>
    <w:rsid w:val="00E420A6"/>
    <w:rsid w:val="00E51314"/>
    <w:rsid w:val="00E55674"/>
    <w:rsid w:val="00E56FEC"/>
    <w:rsid w:val="00E84F43"/>
    <w:rsid w:val="00E97FC5"/>
    <w:rsid w:val="00EA54ED"/>
    <w:rsid w:val="00EA6849"/>
    <w:rsid w:val="00EB0373"/>
    <w:rsid w:val="00EC0F79"/>
    <w:rsid w:val="00EC3041"/>
    <w:rsid w:val="00EE24DD"/>
    <w:rsid w:val="00F01182"/>
    <w:rsid w:val="00F175A8"/>
    <w:rsid w:val="00F238FD"/>
    <w:rsid w:val="00F56608"/>
    <w:rsid w:val="00F76594"/>
    <w:rsid w:val="00FB6097"/>
    <w:rsid w:val="00FB7B07"/>
    <w:rsid w:val="00FC5264"/>
    <w:rsid w:val="00FF1C4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E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6894"/>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locked/>
    <w:rsid w:val="00586894"/>
    <w:rPr>
      <w:rFonts w:ascii="Calibri" w:eastAsia="宋体" w:hAnsi="Calibri" w:cs="Times New Roman"/>
      <w:sz w:val="18"/>
    </w:rPr>
  </w:style>
  <w:style w:type="paragraph" w:styleId="Footer">
    <w:name w:val="footer"/>
    <w:basedOn w:val="Normal"/>
    <w:link w:val="FooterChar"/>
    <w:uiPriority w:val="99"/>
    <w:rsid w:val="00586894"/>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locked/>
    <w:rsid w:val="00586894"/>
    <w:rPr>
      <w:rFonts w:ascii="Calibri" w:eastAsia="宋体" w:hAnsi="Calibri"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485</TotalTime>
  <Pages>3</Pages>
  <Words>184</Words>
  <Characters>1052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文仍庆</dc:creator>
  <cp:keywords/>
  <dc:description/>
  <cp:lastModifiedBy>User</cp:lastModifiedBy>
  <cp:revision>40</cp:revision>
  <dcterms:created xsi:type="dcterms:W3CDTF">2016-04-11T10:00:00Z</dcterms:created>
  <dcterms:modified xsi:type="dcterms:W3CDTF">2016-05-12T01:03:00Z</dcterms:modified>
</cp:coreProperties>
</file>